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D7" w:rsidRDefault="008529D7"/>
    <w:p w:rsidR="006B09D8" w:rsidRPr="0037206F" w:rsidRDefault="006B09D8" w:rsidP="006B09D8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37206F">
        <w:rPr>
          <w:rStyle w:val="a4"/>
          <w:rFonts w:ascii="Times New Roman" w:hAnsi="Times New Roman" w:cs="Times New Roman"/>
          <w:color w:val="555555"/>
          <w:sz w:val="40"/>
          <w:szCs w:val="40"/>
          <w:bdr w:val="none" w:sz="0" w:space="0" w:color="auto" w:frame="1"/>
        </w:rPr>
        <w:t>УВЕДОМЛЕНИЕ!</w:t>
      </w:r>
    </w:p>
    <w:p w:rsidR="006B09D8" w:rsidRPr="0037206F" w:rsidRDefault="006B09D8" w:rsidP="006B09D8">
      <w:pPr>
        <w:pStyle w:val="a5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B09D8" w:rsidRPr="0037206F" w:rsidRDefault="006B09D8" w:rsidP="006B09D8">
      <w:pPr>
        <w:pStyle w:val="a5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>Старочигольского</w:t>
      </w:r>
      <w:r w:rsidRPr="00C94702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сельского поселения Аннинского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сообщает, что </w:t>
      </w:r>
      <w:r w:rsidR="000745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мая</w:t>
      </w:r>
      <w:r w:rsidR="00383C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2025 года 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период с 8 час. 30 мин. по  16 час. 3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 мин будет проводиться осмотр в отношении ранее учтенных зданий, сооружений, объектов незавершенного строительства, расположенных на территори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Воронежской области, Аннинского района, Старочигольского сельского поселения.</w:t>
      </w:r>
    </w:p>
    <w:p w:rsidR="006B09D8" w:rsidRDefault="006B09D8" w:rsidP="006B09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недвижимости на территории  Воронежской области, Аннинского района, Старочигольского сельского поселения.</w:t>
      </w:r>
    </w:p>
    <w:p w:rsidR="006B09D8" w:rsidRDefault="006B09D8" w:rsidP="006B09D8">
      <w:pPr>
        <w:spacing w:line="30" w:lineRule="atLeast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6F">
        <w:rPr>
          <w:rFonts w:ascii="Times New Roman" w:hAnsi="Times New Roman" w:cs="Times New Roman"/>
          <w:sz w:val="28"/>
          <w:szCs w:val="28"/>
        </w:rPr>
        <w:t>В ходе проведения осмотра бу</w:t>
      </w:r>
      <w:r>
        <w:rPr>
          <w:rFonts w:ascii="Times New Roman" w:hAnsi="Times New Roman" w:cs="Times New Roman"/>
          <w:sz w:val="28"/>
          <w:szCs w:val="28"/>
        </w:rPr>
        <w:t xml:space="preserve">дет осуществляться фотофиксация </w:t>
      </w:r>
      <w:r w:rsidRPr="0037206F">
        <w:rPr>
          <w:rFonts w:ascii="Times New Roman" w:hAnsi="Times New Roman" w:cs="Times New Roman"/>
          <w:sz w:val="28"/>
          <w:szCs w:val="28"/>
        </w:rPr>
        <w:t>объекта недвижимости,  а также будет оформлен акт осмотра объекта недвижимости на предмет его существования на момент осмотра.</w:t>
      </w:r>
    </w:p>
    <w:p w:rsidR="006B09D8" w:rsidRPr="0037206F" w:rsidRDefault="006B09D8" w:rsidP="006B09D8">
      <w:pPr>
        <w:spacing w:line="30" w:lineRule="atLeast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всем вопросам обращаться в Админис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трацию </w:t>
      </w:r>
      <w:r>
        <w:rPr>
          <w:rFonts w:ascii="Times New Roman" w:eastAsia="Times New Roman" w:hAnsi="Times New Roman" w:cs="Times New Roman"/>
          <w:color w:val="373A3C"/>
          <w:sz w:val="28"/>
          <w:szCs w:val="28"/>
        </w:rPr>
        <w:t>Старочигольского</w:t>
      </w:r>
      <w:r w:rsidRPr="00C94702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сельского поселения Аннинского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адресу: Воронежская область, Аннинский район,  с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тарая Чигла, ул.Ленина,1</w:t>
      </w:r>
      <w:r w:rsidRPr="003720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тел.: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8(47346) 4-22-30 ;  8(47346) 4-22-32</w:t>
      </w:r>
    </w:p>
    <w:p w:rsidR="006B09D8" w:rsidRDefault="006B09D8"/>
    <w:tbl>
      <w:tblPr>
        <w:tblStyle w:val="a3"/>
        <w:tblpPr w:leftFromText="180" w:rightFromText="180" w:vertAnchor="text" w:tblpY="1"/>
        <w:tblOverlap w:val="never"/>
        <w:tblW w:w="9027" w:type="dxa"/>
        <w:tblInd w:w="720" w:type="dxa"/>
        <w:tblLook w:val="04A0"/>
      </w:tblPr>
      <w:tblGrid>
        <w:gridCol w:w="941"/>
        <w:gridCol w:w="2204"/>
        <w:gridCol w:w="5882"/>
      </w:tblGrid>
      <w:tr w:rsidR="006B09D8" w:rsidRPr="006B09D8" w:rsidTr="00A14A07">
        <w:tc>
          <w:tcPr>
            <w:tcW w:w="941" w:type="dxa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Адрес</w:t>
            </w:r>
          </w:p>
        </w:tc>
      </w:tr>
    </w:tbl>
    <w:p w:rsidR="006B09D8" w:rsidRPr="00074545" w:rsidRDefault="006B09D8" w:rsidP="00074545">
      <w:pPr>
        <w:tabs>
          <w:tab w:val="left" w:pos="101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027" w:type="dxa"/>
        <w:tblInd w:w="720" w:type="dxa"/>
        <w:tblLook w:val="04A0"/>
      </w:tblPr>
      <w:tblGrid>
        <w:gridCol w:w="941"/>
        <w:gridCol w:w="2204"/>
        <w:gridCol w:w="5882"/>
      </w:tblGrid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36:01:0660004:116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19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B73996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4" w:type="dxa"/>
            <w:vAlign w:val="bottom"/>
          </w:tcPr>
          <w:p w:rsidR="006B09D8" w:rsidRPr="006B09D8" w:rsidRDefault="00B73996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36:01:0660005:53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B73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Труда, д. 18</w:t>
            </w:r>
          </w:p>
        </w:tc>
      </w:tr>
    </w:tbl>
    <w:p w:rsidR="00074545" w:rsidRDefault="00074545" w:rsidP="00074545">
      <w:pPr>
        <w:rPr>
          <w:rFonts w:ascii="Calibri" w:hAnsi="Calibri" w:cs="Calibri"/>
          <w:color w:val="000000"/>
        </w:rPr>
      </w:pPr>
    </w:p>
    <w:tbl>
      <w:tblPr>
        <w:tblStyle w:val="a3"/>
        <w:tblpPr w:leftFromText="180" w:rightFromText="180" w:vertAnchor="text" w:tblpY="1"/>
        <w:tblOverlap w:val="never"/>
        <w:tblW w:w="9027" w:type="dxa"/>
        <w:tblInd w:w="720" w:type="dxa"/>
        <w:tblLook w:val="04A0"/>
      </w:tblPr>
      <w:tblGrid>
        <w:gridCol w:w="941"/>
        <w:gridCol w:w="2204"/>
        <w:gridCol w:w="5882"/>
      </w:tblGrid>
      <w:tr w:rsidR="006B09D8" w:rsidRPr="006B09D8" w:rsidTr="00A14A07">
        <w:tc>
          <w:tcPr>
            <w:tcW w:w="941" w:type="dxa"/>
          </w:tcPr>
          <w:p w:rsidR="006B09D8" w:rsidRPr="006B09D8" w:rsidRDefault="00B73996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04:262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B73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д. 35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B73996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005:62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B73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д. 44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B73996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4:120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B73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д. 49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B73996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4:92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B73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д. 69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B73996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4:110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B73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д. 71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B73996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4:98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B73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Старая Чигла, 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Труда, д. 75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B73996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4:118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д. 87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4:122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B73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Труда, д. 121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36:01:0660004:109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Труда, д. 97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3F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13:78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B73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Мира, д. 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3F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13:91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B739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B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Мира, д. </w:t>
            </w:r>
            <w:r w:rsidR="003F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3F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09:57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3F0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3F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Мира, д. 19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</w:t>
            </w:r>
            <w:r w:rsidR="003F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0:72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3F0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3F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д. 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</w:t>
            </w:r>
            <w:r w:rsidR="003F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0:108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3F0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3F0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д. 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2:111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 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12:110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Старая Чигла, ул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Набережная, д. 32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13:75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Набережная, д. 37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13:85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Набережная, д. 44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8:99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Колхозная, д. 4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08:76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Колхозная, д. 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36:01:0660008: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Колхозная, д. 7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08:129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Колхозная, д. 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08:96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Колхозная, д. 10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07:16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Колхозная, д. 32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36:01:0660010:92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Чигла, ул. Колхозная, д. 22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8611CA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08:97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8006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Старая Чигла, ул. </w:t>
            </w:r>
            <w:r w:rsidR="008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Колхозная, д. 41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36:01:0660001:82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Старая Чигла, ул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Загорщина, д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36:01:0670003:36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23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36:01:0670002:47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36:01:0670002:59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26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36:01:0670002:183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Аннинский р-н, с. Загорщино, ул. Загорщина, д. 32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36:01:0670002:46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18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36:01:0670003:32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13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36:01:0670001:32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обл, р-н. Аннинский, с. Загорщино, ул. Загорщина, д. 51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36:01:0670001:39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49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36:01:0660001:81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Аннинский, </w:t>
            </w:r>
            <w:proofErr w:type="gramStart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Старая Чигла, ул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Загорщина, д</w:t>
            </w:r>
            <w:r w:rsidR="00D5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</w:tc>
      </w:tr>
      <w:tr w:rsidR="006B09D8" w:rsidRPr="006B09D8" w:rsidTr="00A14A07">
        <w:tc>
          <w:tcPr>
            <w:tcW w:w="941" w:type="dxa"/>
          </w:tcPr>
          <w:p w:rsidR="006B09D8" w:rsidRPr="006B09D8" w:rsidRDefault="00D56234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04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36:01:0670002:51</w:t>
            </w:r>
          </w:p>
        </w:tc>
        <w:tc>
          <w:tcPr>
            <w:tcW w:w="5882" w:type="dxa"/>
            <w:vAlign w:val="bottom"/>
          </w:tcPr>
          <w:p w:rsidR="006B09D8" w:rsidRPr="006B09D8" w:rsidRDefault="006B09D8" w:rsidP="00A14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область, р-н. Аннинский, с. Загорщино, ул. Загорщина, д. 42</w:t>
            </w:r>
          </w:p>
        </w:tc>
      </w:tr>
    </w:tbl>
    <w:p w:rsidR="006B09D8" w:rsidRPr="006B09D8" w:rsidRDefault="006B09D8" w:rsidP="006B09D8">
      <w:pPr>
        <w:rPr>
          <w:rFonts w:ascii="Times New Roman" w:hAnsi="Times New Roman" w:cs="Times New Roman"/>
          <w:sz w:val="24"/>
          <w:szCs w:val="24"/>
        </w:rPr>
      </w:pPr>
      <w:r w:rsidRPr="006B09D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B09D8" w:rsidRPr="006B09D8" w:rsidRDefault="006B09D8">
      <w:pPr>
        <w:rPr>
          <w:rFonts w:ascii="Times New Roman" w:hAnsi="Times New Roman" w:cs="Times New Roman"/>
          <w:sz w:val="24"/>
          <w:szCs w:val="24"/>
        </w:rPr>
      </w:pPr>
    </w:p>
    <w:sectPr w:rsidR="006B09D8" w:rsidRPr="006B09D8" w:rsidSect="0085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6B09D8"/>
    <w:rsid w:val="00074545"/>
    <w:rsid w:val="00112F45"/>
    <w:rsid w:val="002E3B1E"/>
    <w:rsid w:val="00383C85"/>
    <w:rsid w:val="003F0A0A"/>
    <w:rsid w:val="004B7B13"/>
    <w:rsid w:val="0061378A"/>
    <w:rsid w:val="006B09D8"/>
    <w:rsid w:val="008006C0"/>
    <w:rsid w:val="008529D7"/>
    <w:rsid w:val="008611CA"/>
    <w:rsid w:val="00AC0D3E"/>
    <w:rsid w:val="00B73996"/>
    <w:rsid w:val="00D04EEE"/>
    <w:rsid w:val="00D56234"/>
    <w:rsid w:val="00D67223"/>
    <w:rsid w:val="00F8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D8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D8"/>
    <w:pPr>
      <w:ind w:left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B09D8"/>
    <w:rPr>
      <w:b/>
      <w:bCs/>
    </w:rPr>
  </w:style>
  <w:style w:type="paragraph" w:styleId="a5">
    <w:name w:val="No Spacing"/>
    <w:uiPriority w:val="1"/>
    <w:qFormat/>
    <w:rsid w:val="006B09D8"/>
    <w:pPr>
      <w:ind w:left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2025-04-30T11:33:00Z</dcterms:created>
  <dcterms:modified xsi:type="dcterms:W3CDTF">2025-05-19T05:41:00Z</dcterms:modified>
</cp:coreProperties>
</file>